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97" w:rsidRDefault="0063579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7pt;margin-top:301.05pt;width:265.5pt;height:289.5pt;z-index:251658240" filled="f" fillcolor="#f99" stroked="f" strokecolor="white" strokeweight="6pt">
            <v:textbox style="mso-next-textbox:#_x0000_s1026">
              <w:txbxContent>
                <w:p w:rsidR="0063579E" w:rsidRPr="00096237" w:rsidRDefault="0063579E" w:rsidP="0063579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Әшрәпова Наилә Җәвит кызы-</w:t>
                  </w:r>
                </w:p>
                <w:p w:rsidR="0063579E" w:rsidRPr="00096237" w:rsidRDefault="0063579E" w:rsidP="0063579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1 категорияле башлангыч сыйныфлар укытучысы. </w:t>
                  </w:r>
                </w:p>
                <w:p w:rsidR="0063579E" w:rsidRPr="00096237" w:rsidRDefault="0063579E" w:rsidP="0063579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Югары белемле , ЕГПИ 1981.</w:t>
                  </w:r>
                </w:p>
                <w:p w:rsidR="0063579E" w:rsidRPr="00096237" w:rsidRDefault="0063579E" w:rsidP="0063579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Эш стажы 33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ел.</w:t>
                  </w:r>
                </w:p>
                <w:p w:rsidR="0063579E" w:rsidRPr="00096237" w:rsidRDefault="0063579E" w:rsidP="0063579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1993 ел.Район мәгариф бүлеге мактау грамотасы.</w:t>
                  </w:r>
                </w:p>
                <w:p w:rsidR="0063579E" w:rsidRPr="00096237" w:rsidRDefault="0063579E" w:rsidP="0063579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2006 ел.Район Советы Ма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к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тау грамотасы.</w:t>
                  </w:r>
                </w:p>
                <w:p w:rsidR="0063579E" w:rsidRPr="00096237" w:rsidRDefault="0063579E" w:rsidP="0063579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2008 ел.Район мәгариф бүлегенең “Иң бай эчтәлекле” дәрес эшкәртмәсе номинациясе  буенча почет грамотасы.</w:t>
                  </w:r>
                </w:p>
                <w:p w:rsidR="0063579E" w:rsidRPr="0063579E" w:rsidRDefault="0063579E" w:rsidP="0063579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63579E">
                    <w:rPr>
                      <w:color w:val="0000FF"/>
                      <w:sz w:val="28"/>
                      <w:szCs w:val="28"/>
                      <w:lang w:val="tt-RU"/>
                    </w:rPr>
                    <w:t>2009 ел-ТР Фән һәм Мәгариф министрлыгы мактау грамотасы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-405765</wp:posOffset>
            </wp:positionV>
            <wp:extent cx="2643505" cy="3867150"/>
            <wp:effectExtent l="19050" t="0" r="4445" b="0"/>
            <wp:wrapNone/>
            <wp:docPr id="3" name="Рисунок 3" descr="img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791" t="2844" r="13254" b="2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3867150"/>
                    </a:xfrm>
                    <a:prstGeom prst="rect">
                      <a:avLst/>
                    </a:prstGeom>
                    <a:noFill/>
                    <a:ln w="762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6C97" w:rsidSect="00A6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579E"/>
    <w:rsid w:val="0063579E"/>
    <w:rsid w:val="008D5063"/>
    <w:rsid w:val="00A6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C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2008-02-14T04:50:00Z</dcterms:created>
  <dcterms:modified xsi:type="dcterms:W3CDTF">2008-02-14T04:53:00Z</dcterms:modified>
</cp:coreProperties>
</file>